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5244" w14:textId="0D6FD112" w:rsidR="00584E66" w:rsidRPr="008E538A" w:rsidRDefault="00584E66" w:rsidP="00584E66">
      <w:pPr>
        <w:jc w:val="center"/>
        <w:rPr>
          <w:b/>
          <w:i/>
          <w:sz w:val="32"/>
          <w:szCs w:val="32"/>
          <w:lang w:val="ro-RO"/>
        </w:rPr>
      </w:pPr>
      <w:bookmarkStart w:id="0" w:name="_GoBack"/>
      <w:bookmarkEnd w:id="0"/>
      <w:r w:rsidRPr="008E538A">
        <w:rPr>
          <w:b/>
          <w:i/>
          <w:sz w:val="32"/>
          <w:szCs w:val="32"/>
          <w:lang w:val="ro-RO"/>
        </w:rPr>
        <w:t xml:space="preserve">Lista  bunurilor donate instituției LT </w:t>
      </w:r>
      <w:r w:rsidRPr="008E538A">
        <w:rPr>
          <w:b/>
          <w:i/>
          <w:sz w:val="32"/>
          <w:szCs w:val="32"/>
        </w:rPr>
        <w:t>“</w:t>
      </w:r>
      <w:r w:rsidRPr="008E538A">
        <w:rPr>
          <w:b/>
          <w:i/>
          <w:sz w:val="32"/>
          <w:szCs w:val="32"/>
          <w:lang w:val="ro-RO"/>
        </w:rPr>
        <w:t>Toader Bubuiog” în anul 2020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1683"/>
        <w:gridCol w:w="1861"/>
      </w:tblGrid>
      <w:tr w:rsidR="00584E66" w14:paraId="6C7DC524" w14:textId="77777777" w:rsidTr="00DE080A">
        <w:trPr>
          <w:trHeight w:val="547"/>
        </w:trPr>
        <w:tc>
          <w:tcPr>
            <w:tcW w:w="562" w:type="dxa"/>
            <w:hideMark/>
          </w:tcPr>
          <w:p w14:paraId="5731CF5F" w14:textId="77777777" w:rsidR="00584E66" w:rsidRDefault="00584E66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Nr.d/o</w:t>
            </w:r>
          </w:p>
        </w:tc>
        <w:tc>
          <w:tcPr>
            <w:tcW w:w="2835" w:type="dxa"/>
            <w:hideMark/>
          </w:tcPr>
          <w:p w14:paraId="1B2253C3" w14:textId="77777777" w:rsidR="00584E66" w:rsidRDefault="00584E66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Denumirea instituției</w:t>
            </w:r>
            <w:r w:rsidR="00DE080A">
              <w:rPr>
                <w:sz w:val="28"/>
                <w:szCs w:val="28"/>
                <w:lang w:val="ro-RO"/>
              </w:rPr>
              <w:t xml:space="preserve"> </w:t>
            </w:r>
          </w:p>
          <w:p w14:paraId="2CED5318" w14:textId="1F06E109" w:rsidR="00DE080A" w:rsidRDefault="00DE080A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donatoare</w:t>
            </w:r>
          </w:p>
        </w:tc>
        <w:tc>
          <w:tcPr>
            <w:tcW w:w="2835" w:type="dxa"/>
            <w:hideMark/>
          </w:tcPr>
          <w:p w14:paraId="2799828E" w14:textId="58BB6A54" w:rsidR="00584E66" w:rsidRDefault="00584E66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Denumirea bunurilor</w:t>
            </w:r>
          </w:p>
        </w:tc>
        <w:tc>
          <w:tcPr>
            <w:tcW w:w="1683" w:type="dxa"/>
            <w:hideMark/>
          </w:tcPr>
          <w:p w14:paraId="47325C53" w14:textId="45078C9E" w:rsidR="00584E66" w:rsidRDefault="00584E66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Cantitatea </w:t>
            </w:r>
          </w:p>
        </w:tc>
        <w:tc>
          <w:tcPr>
            <w:tcW w:w="1861" w:type="dxa"/>
            <w:hideMark/>
          </w:tcPr>
          <w:p w14:paraId="720CB4B7" w14:textId="157E6F52" w:rsidR="00584E66" w:rsidRDefault="00584E66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Valoarea de bunurilor (lei)</w:t>
            </w:r>
          </w:p>
        </w:tc>
      </w:tr>
      <w:tr w:rsidR="00584E66" w14:paraId="2D5ABA91" w14:textId="77777777" w:rsidTr="00DE080A">
        <w:trPr>
          <w:trHeight w:val="541"/>
        </w:trPr>
        <w:tc>
          <w:tcPr>
            <w:tcW w:w="562" w:type="dxa"/>
          </w:tcPr>
          <w:p w14:paraId="3000EF3D" w14:textId="77777777" w:rsidR="00584E66" w:rsidRDefault="00584E66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835" w:type="dxa"/>
          </w:tcPr>
          <w:p w14:paraId="2EE6C610" w14:textId="15A4625E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</w:p>
        </w:tc>
        <w:tc>
          <w:tcPr>
            <w:tcW w:w="2835" w:type="dxa"/>
          </w:tcPr>
          <w:p w14:paraId="757192FE" w14:textId="6B08DEB9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Notebookuri</w:t>
            </w:r>
          </w:p>
        </w:tc>
        <w:tc>
          <w:tcPr>
            <w:tcW w:w="1683" w:type="dxa"/>
          </w:tcPr>
          <w:p w14:paraId="21211BD4" w14:textId="4EE41E58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9 buc</w:t>
            </w:r>
          </w:p>
        </w:tc>
        <w:tc>
          <w:tcPr>
            <w:tcW w:w="1861" w:type="dxa"/>
          </w:tcPr>
          <w:p w14:paraId="0E3549BE" w14:textId="6B43675A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85388.40</w:t>
            </w:r>
            <w:r w:rsidR="00584E66" w:rsidRPr="008E53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584E66" w14:paraId="1C7E7A33" w14:textId="77777777" w:rsidTr="00DE080A">
        <w:trPr>
          <w:trHeight w:val="563"/>
        </w:trPr>
        <w:tc>
          <w:tcPr>
            <w:tcW w:w="562" w:type="dxa"/>
          </w:tcPr>
          <w:p w14:paraId="0CB41D87" w14:textId="0B642821" w:rsidR="00584E66" w:rsidRDefault="00E223E1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835" w:type="dxa"/>
          </w:tcPr>
          <w:p w14:paraId="74DD7724" w14:textId="50FE6332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</w:p>
        </w:tc>
        <w:tc>
          <w:tcPr>
            <w:tcW w:w="2835" w:type="dxa"/>
          </w:tcPr>
          <w:p w14:paraId="6F309BA2" w14:textId="347285CD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Lot de materiale școlare (CES)</w:t>
            </w:r>
          </w:p>
        </w:tc>
        <w:tc>
          <w:tcPr>
            <w:tcW w:w="1683" w:type="dxa"/>
          </w:tcPr>
          <w:p w14:paraId="36CF83EC" w14:textId="55E7C3BC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16,380 kg</w:t>
            </w:r>
          </w:p>
        </w:tc>
        <w:tc>
          <w:tcPr>
            <w:tcW w:w="1861" w:type="dxa"/>
          </w:tcPr>
          <w:p w14:paraId="5204C821" w14:textId="3EAFDBDD" w:rsidR="00584E66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3078,57 lei</w:t>
            </w:r>
          </w:p>
        </w:tc>
      </w:tr>
      <w:tr w:rsidR="00E223E1" w14:paraId="5F2455C4" w14:textId="77777777" w:rsidTr="00DE080A">
        <w:trPr>
          <w:trHeight w:val="563"/>
        </w:trPr>
        <w:tc>
          <w:tcPr>
            <w:tcW w:w="562" w:type="dxa"/>
          </w:tcPr>
          <w:p w14:paraId="1C116DD4" w14:textId="603F72B0" w:rsidR="00E223E1" w:rsidRDefault="00E223E1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835" w:type="dxa"/>
          </w:tcPr>
          <w:p w14:paraId="7CC1D221" w14:textId="77777777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</w:p>
          <w:p w14:paraId="63AF24D2" w14:textId="4DC981F1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DETS s.Ciocana</w:t>
            </w:r>
          </w:p>
        </w:tc>
        <w:tc>
          <w:tcPr>
            <w:tcW w:w="2835" w:type="dxa"/>
          </w:tcPr>
          <w:p w14:paraId="51247F14" w14:textId="19C12644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Dezinfectant </w:t>
            </w:r>
          </w:p>
        </w:tc>
        <w:tc>
          <w:tcPr>
            <w:tcW w:w="1683" w:type="dxa"/>
          </w:tcPr>
          <w:p w14:paraId="002C0699" w14:textId="3D8B05B9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1256 l</w:t>
            </w:r>
          </w:p>
        </w:tc>
        <w:tc>
          <w:tcPr>
            <w:tcW w:w="1861" w:type="dxa"/>
          </w:tcPr>
          <w:p w14:paraId="3405D760" w14:textId="51664A38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59829,00 lei</w:t>
            </w:r>
          </w:p>
        </w:tc>
      </w:tr>
      <w:tr w:rsidR="00E223E1" w14:paraId="0C02A4BC" w14:textId="77777777" w:rsidTr="00DE080A">
        <w:trPr>
          <w:trHeight w:val="563"/>
        </w:trPr>
        <w:tc>
          <w:tcPr>
            <w:tcW w:w="562" w:type="dxa"/>
          </w:tcPr>
          <w:p w14:paraId="304DF324" w14:textId="7D1FC2B8" w:rsidR="00E223E1" w:rsidRDefault="00E223E1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835" w:type="dxa"/>
          </w:tcPr>
          <w:p w14:paraId="39756613" w14:textId="78B9F3A8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</w:p>
        </w:tc>
        <w:tc>
          <w:tcPr>
            <w:tcW w:w="2835" w:type="dxa"/>
          </w:tcPr>
          <w:p w14:paraId="67D9B101" w14:textId="7B2E075B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Săpun lichid</w:t>
            </w:r>
          </w:p>
        </w:tc>
        <w:tc>
          <w:tcPr>
            <w:tcW w:w="1683" w:type="dxa"/>
          </w:tcPr>
          <w:p w14:paraId="256865DB" w14:textId="4F6B6C5F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115 l</w:t>
            </w:r>
          </w:p>
        </w:tc>
        <w:tc>
          <w:tcPr>
            <w:tcW w:w="1861" w:type="dxa"/>
          </w:tcPr>
          <w:p w14:paraId="31184B04" w14:textId="2F23D261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941,85 lei</w:t>
            </w:r>
          </w:p>
        </w:tc>
      </w:tr>
      <w:tr w:rsidR="00E223E1" w14:paraId="6E0FA9C9" w14:textId="77777777" w:rsidTr="00DE080A">
        <w:trPr>
          <w:trHeight w:val="563"/>
        </w:trPr>
        <w:tc>
          <w:tcPr>
            <w:tcW w:w="562" w:type="dxa"/>
          </w:tcPr>
          <w:p w14:paraId="683E859C" w14:textId="467E058E" w:rsidR="00E223E1" w:rsidRDefault="00E223E1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835" w:type="dxa"/>
          </w:tcPr>
          <w:p w14:paraId="4198AF7A" w14:textId="10C5639A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</w:p>
        </w:tc>
        <w:tc>
          <w:tcPr>
            <w:tcW w:w="2835" w:type="dxa"/>
          </w:tcPr>
          <w:p w14:paraId="1990BFA7" w14:textId="3E8D29CF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Săpun 100 gr (ambalat)</w:t>
            </w:r>
          </w:p>
        </w:tc>
        <w:tc>
          <w:tcPr>
            <w:tcW w:w="1683" w:type="dxa"/>
          </w:tcPr>
          <w:p w14:paraId="61152576" w14:textId="7C67FD4F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743 buc</w:t>
            </w:r>
          </w:p>
        </w:tc>
        <w:tc>
          <w:tcPr>
            <w:tcW w:w="1861" w:type="dxa"/>
          </w:tcPr>
          <w:p w14:paraId="034AF7C3" w14:textId="01B60516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1857,50 lei</w:t>
            </w:r>
          </w:p>
        </w:tc>
      </w:tr>
      <w:tr w:rsidR="00E223E1" w14:paraId="60942DA8" w14:textId="77777777" w:rsidTr="00DE080A">
        <w:trPr>
          <w:trHeight w:val="563"/>
        </w:trPr>
        <w:tc>
          <w:tcPr>
            <w:tcW w:w="562" w:type="dxa"/>
          </w:tcPr>
          <w:p w14:paraId="363CBF27" w14:textId="6BA7E409" w:rsidR="00E223E1" w:rsidRDefault="00E223E1" w:rsidP="00D55C0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835" w:type="dxa"/>
          </w:tcPr>
          <w:p w14:paraId="537DFB15" w14:textId="7F8AD040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</w:p>
        </w:tc>
        <w:tc>
          <w:tcPr>
            <w:tcW w:w="2835" w:type="dxa"/>
          </w:tcPr>
          <w:p w14:paraId="18DDD460" w14:textId="77777777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Pliante format 5</w:t>
            </w:r>
          </w:p>
          <w:p w14:paraId="23162C26" w14:textId="67D2B104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Covid 19</w:t>
            </w:r>
          </w:p>
        </w:tc>
        <w:tc>
          <w:tcPr>
            <w:tcW w:w="1683" w:type="dxa"/>
          </w:tcPr>
          <w:p w14:paraId="24A86747" w14:textId="1C138D6A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1000 buc</w:t>
            </w:r>
          </w:p>
        </w:tc>
        <w:tc>
          <w:tcPr>
            <w:tcW w:w="1861" w:type="dxa"/>
          </w:tcPr>
          <w:p w14:paraId="6B8ECE7B" w14:textId="3AF6A790" w:rsidR="00E223E1" w:rsidRPr="008E538A" w:rsidRDefault="00E223E1" w:rsidP="00D55C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538A">
              <w:rPr>
                <w:rFonts w:ascii="Times New Roman" w:hAnsi="Times New Roman"/>
                <w:sz w:val="24"/>
                <w:szCs w:val="24"/>
                <w:lang w:val="ro-RO"/>
              </w:rPr>
              <w:t>320,00 lei</w:t>
            </w:r>
          </w:p>
        </w:tc>
      </w:tr>
      <w:tr w:rsidR="00DE080A" w14:paraId="14334109" w14:textId="65794591" w:rsidTr="00DE080A">
        <w:trPr>
          <w:trHeight w:val="563"/>
        </w:trPr>
        <w:tc>
          <w:tcPr>
            <w:tcW w:w="7915" w:type="dxa"/>
            <w:gridSpan w:val="4"/>
          </w:tcPr>
          <w:p w14:paraId="15951AD6" w14:textId="082A8E32" w:rsidR="00DE080A" w:rsidRPr="00DE080A" w:rsidRDefault="00DE080A" w:rsidP="00DE080A">
            <w:pPr>
              <w:tabs>
                <w:tab w:val="left" w:pos="8160"/>
              </w:tabs>
              <w:rPr>
                <w:b/>
                <w:sz w:val="28"/>
                <w:szCs w:val="28"/>
                <w:lang w:val="ro-RO"/>
              </w:rPr>
            </w:pPr>
            <w:r w:rsidRPr="00DE080A">
              <w:rPr>
                <w:b/>
                <w:sz w:val="28"/>
                <w:szCs w:val="28"/>
                <w:lang w:val="ro-RO"/>
              </w:rPr>
              <w:t xml:space="preserve">         Total</w:t>
            </w:r>
            <w:r w:rsidRPr="00DE080A">
              <w:rPr>
                <w:b/>
                <w:sz w:val="28"/>
                <w:szCs w:val="28"/>
                <w:lang w:val="ro-RO"/>
              </w:rPr>
              <w:tab/>
            </w:r>
          </w:p>
        </w:tc>
        <w:tc>
          <w:tcPr>
            <w:tcW w:w="1861" w:type="dxa"/>
          </w:tcPr>
          <w:p w14:paraId="786EBE3D" w14:textId="120DF289" w:rsidR="00DE080A" w:rsidRPr="008E538A" w:rsidRDefault="00DE080A" w:rsidP="00DE080A">
            <w:pPr>
              <w:tabs>
                <w:tab w:val="left" w:pos="8160"/>
              </w:tabs>
              <w:rPr>
                <w:b/>
                <w:sz w:val="24"/>
                <w:szCs w:val="24"/>
                <w:lang w:val="ro-RO"/>
              </w:rPr>
            </w:pPr>
            <w:r w:rsidRPr="008E538A">
              <w:rPr>
                <w:b/>
                <w:sz w:val="24"/>
                <w:szCs w:val="24"/>
                <w:lang w:val="ro-RO"/>
              </w:rPr>
              <w:t>151415,32</w:t>
            </w:r>
          </w:p>
        </w:tc>
      </w:tr>
    </w:tbl>
    <w:p w14:paraId="3B22B2B2" w14:textId="77777777" w:rsidR="00584E66" w:rsidRDefault="00584E66" w:rsidP="00584E66">
      <w:pPr>
        <w:rPr>
          <w:sz w:val="28"/>
          <w:szCs w:val="28"/>
          <w:lang w:val="ro-RO"/>
        </w:rPr>
      </w:pPr>
    </w:p>
    <w:p w14:paraId="3D2E2B09" w14:textId="77777777" w:rsidR="00584E66" w:rsidRDefault="00584E66" w:rsidP="00584E66">
      <w:pPr>
        <w:rPr>
          <w:sz w:val="28"/>
          <w:szCs w:val="28"/>
          <w:lang w:val="ro-RO"/>
        </w:rPr>
      </w:pPr>
    </w:p>
    <w:p w14:paraId="00428444" w14:textId="76661F03" w:rsidR="00584E66" w:rsidRDefault="00584E66" w:rsidP="00584E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                                                                                          Țaulean Elena</w:t>
      </w:r>
    </w:p>
    <w:p w14:paraId="12D8C992" w14:textId="77777777" w:rsidR="00584E66" w:rsidRDefault="00584E66" w:rsidP="00584E66">
      <w:pPr>
        <w:tabs>
          <w:tab w:val="left" w:pos="666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Contabil șef</w:t>
      </w:r>
      <w:r>
        <w:rPr>
          <w:sz w:val="28"/>
          <w:szCs w:val="28"/>
          <w:lang w:val="ro-RO"/>
        </w:rPr>
        <w:tab/>
        <w:t>Nicolaescu Valeria</w:t>
      </w:r>
    </w:p>
    <w:p w14:paraId="21B9A79B" w14:textId="77777777" w:rsidR="00584E66" w:rsidRDefault="00584E66" w:rsidP="00584E66">
      <w:pPr>
        <w:rPr>
          <w:sz w:val="28"/>
          <w:szCs w:val="28"/>
          <w:lang w:val="ro-RO"/>
        </w:rPr>
      </w:pPr>
    </w:p>
    <w:p w14:paraId="6A5FA4AD" w14:textId="77777777" w:rsidR="00584E66" w:rsidRDefault="00584E66" w:rsidP="00584E66">
      <w:pPr>
        <w:rPr>
          <w:sz w:val="28"/>
          <w:szCs w:val="28"/>
          <w:lang w:val="ro-RO"/>
        </w:rPr>
      </w:pPr>
    </w:p>
    <w:p w14:paraId="40C9E55A" w14:textId="77777777" w:rsidR="000B3931" w:rsidRDefault="000B3931"/>
    <w:sectPr w:rsidR="000B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AC"/>
    <w:rsid w:val="000B3931"/>
    <w:rsid w:val="001B7933"/>
    <w:rsid w:val="00584E66"/>
    <w:rsid w:val="007025AC"/>
    <w:rsid w:val="008E538A"/>
    <w:rsid w:val="00DE080A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7C2D"/>
  <w15:chartTrackingRefBased/>
  <w15:docId w15:val="{ECBDD915-993C-441D-9B8F-53B9C83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6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66"/>
    <w:pPr>
      <w:spacing w:after="0" w:line="240" w:lineRule="auto"/>
    </w:pPr>
    <w:rPr>
      <w:rFonts w:eastAsiaTheme="minorEastAsia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2</cp:revision>
  <dcterms:created xsi:type="dcterms:W3CDTF">2021-02-02T10:42:00Z</dcterms:created>
  <dcterms:modified xsi:type="dcterms:W3CDTF">2021-02-02T10:42:00Z</dcterms:modified>
</cp:coreProperties>
</file>